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6F" w:rsidRPr="00A70415" w:rsidRDefault="001F7F6F" w:rsidP="00835372">
      <w:pPr>
        <w:rPr>
          <w:b/>
          <w:sz w:val="32"/>
          <w:szCs w:val="32"/>
          <w:u w:val="single"/>
        </w:rPr>
      </w:pPr>
      <w:r w:rsidRPr="00A70415">
        <w:rPr>
          <w:b/>
          <w:sz w:val="32"/>
          <w:szCs w:val="32"/>
          <w:u w:val="single"/>
        </w:rPr>
        <w:t>THE WAR AT HOME</w:t>
      </w:r>
    </w:p>
    <w:p w:rsidR="001F7F6F" w:rsidRPr="00A70415" w:rsidRDefault="001F7F6F" w:rsidP="001F7F6F">
      <w:pPr>
        <w:rPr>
          <w:b/>
          <w:sz w:val="32"/>
          <w:szCs w:val="32"/>
          <w:u w:val="single"/>
        </w:rPr>
      </w:pPr>
      <w:r w:rsidRPr="00A70415">
        <w:rPr>
          <w:b/>
          <w:sz w:val="32"/>
          <w:szCs w:val="32"/>
          <w:u w:val="single"/>
        </w:rPr>
        <w:t>THE WOMEN PILOTS OF WWII</w:t>
      </w:r>
    </w:p>
    <w:p w:rsidR="00835372" w:rsidRDefault="00835372" w:rsidP="001F7F6F">
      <w:pPr>
        <w:jc w:val="left"/>
        <w:rPr>
          <w:b/>
          <w:sz w:val="28"/>
          <w:szCs w:val="28"/>
        </w:rPr>
      </w:pPr>
    </w:p>
    <w:p w:rsidR="001F7F6F" w:rsidRDefault="001F7F6F" w:rsidP="001F7F6F">
      <w:pPr>
        <w:jc w:val="left"/>
        <w:rPr>
          <w:sz w:val="28"/>
          <w:szCs w:val="28"/>
        </w:rPr>
      </w:pPr>
      <w:r>
        <w:rPr>
          <w:b/>
          <w:sz w:val="28"/>
          <w:szCs w:val="28"/>
        </w:rPr>
        <w:t>LOG LINE</w:t>
      </w:r>
      <w:r>
        <w:rPr>
          <w:sz w:val="28"/>
          <w:szCs w:val="28"/>
        </w:rPr>
        <w:t>:  In 1942, the world is at war and the outcome is far from certain.  It’s a time for iron will and resolve.  And for women aviators around the globe, it’s a time to prove their value as a necessary asset to the war effort.</w:t>
      </w:r>
    </w:p>
    <w:p w:rsidR="001F7F6F" w:rsidRDefault="001F7F6F" w:rsidP="001F7F6F">
      <w:pPr>
        <w:jc w:val="left"/>
        <w:rPr>
          <w:sz w:val="28"/>
          <w:szCs w:val="28"/>
        </w:rPr>
      </w:pPr>
    </w:p>
    <w:p w:rsidR="001F7F6F" w:rsidRPr="00561D18" w:rsidRDefault="00AD0B6F" w:rsidP="001F7F6F">
      <w:pPr>
        <w:jc w:val="left"/>
        <w:rPr>
          <w:rFonts w:ascii="Britannic Bold" w:hAnsi="Britannic Bold" w:cs="Aharoni"/>
          <w:sz w:val="28"/>
          <w:szCs w:val="28"/>
        </w:rPr>
      </w:pPr>
      <w:r w:rsidRPr="00561D18">
        <w:rPr>
          <w:rFonts w:ascii="Britannic Bold" w:hAnsi="Britannic Bold" w:cs="Aharoni"/>
          <w:sz w:val="28"/>
          <w:szCs w:val="28"/>
        </w:rPr>
        <w:t>“This is not a time when women should be patient.  We are in a war and we need to fight it with all our ability and every weapon possible.  Women pilots, in this particular case, are a weapon waiting to be used.”</w:t>
      </w:r>
    </w:p>
    <w:p w:rsidR="00AD0B6F" w:rsidRDefault="00AD0B6F" w:rsidP="00AD0B6F">
      <w:pPr>
        <w:jc w:val="left"/>
        <w:rPr>
          <w:sz w:val="28"/>
          <w:szCs w:val="28"/>
        </w:rPr>
      </w:pPr>
      <w:r>
        <w:rPr>
          <w:rFonts w:asciiTheme="majorHAnsi" w:hAnsiTheme="majorHAnsi"/>
          <w:sz w:val="28"/>
          <w:szCs w:val="28"/>
        </w:rPr>
        <w:t>Eleanor Roosevelt – 1942</w:t>
      </w:r>
      <w:bookmarkStart w:id="0" w:name="_GoBack"/>
      <w:bookmarkEnd w:id="0"/>
    </w:p>
    <w:p w:rsidR="00AD0B6F" w:rsidRPr="00561D18" w:rsidRDefault="00AD0B6F" w:rsidP="00AD0B6F">
      <w:pPr>
        <w:jc w:val="left"/>
        <w:rPr>
          <w:rFonts w:cs="Aharoni"/>
          <w:sz w:val="28"/>
          <w:szCs w:val="28"/>
        </w:rPr>
      </w:pPr>
    </w:p>
    <w:p w:rsidR="00B67B5F" w:rsidRPr="00011D56" w:rsidRDefault="00B67B5F" w:rsidP="00B67B5F">
      <w:pPr>
        <w:jc w:val="left"/>
        <w:rPr>
          <w:rFonts w:cs="Times New Roman"/>
          <w:sz w:val="24"/>
          <w:szCs w:val="24"/>
        </w:rPr>
      </w:pPr>
      <w:r>
        <w:rPr>
          <w:b/>
          <w:sz w:val="28"/>
          <w:szCs w:val="28"/>
        </w:rPr>
        <w:t xml:space="preserve">PLOT SUMMARY:  </w:t>
      </w:r>
      <w:r w:rsidRPr="00B67B5F">
        <w:rPr>
          <w:sz w:val="28"/>
          <w:szCs w:val="24"/>
        </w:rPr>
        <w:t>Like</w:t>
      </w:r>
      <w:r w:rsidRPr="00B67B5F">
        <w:rPr>
          <w:rFonts w:ascii="Freestyle Script" w:hAnsi="Freestyle Script"/>
          <w:sz w:val="28"/>
          <w:szCs w:val="24"/>
        </w:rPr>
        <w:t xml:space="preserve"> </w:t>
      </w:r>
      <w:r w:rsidRPr="00B67B5F">
        <w:rPr>
          <w:rFonts w:ascii="Britannic Bold" w:hAnsi="Britannic Bold"/>
          <w:sz w:val="28"/>
          <w:szCs w:val="24"/>
        </w:rPr>
        <w:t>Band of Brothers</w:t>
      </w:r>
      <w:r w:rsidRPr="00B67B5F">
        <w:rPr>
          <w:sz w:val="28"/>
          <w:szCs w:val="24"/>
        </w:rPr>
        <w:t xml:space="preserve">, this 10-hour historical miniseries tells the story of the women pilots of WWII.  </w:t>
      </w:r>
      <w:r w:rsidRPr="00B67B5F">
        <w:rPr>
          <w:rFonts w:ascii="Britannic Bold" w:hAnsi="Britannic Bold"/>
          <w:sz w:val="28"/>
          <w:szCs w:val="24"/>
        </w:rPr>
        <w:t>The War at Home</w:t>
      </w:r>
      <w:r w:rsidRPr="00B67B5F">
        <w:rPr>
          <w:rFonts w:ascii="Forte" w:hAnsi="Forte"/>
          <w:sz w:val="28"/>
          <w:szCs w:val="24"/>
        </w:rPr>
        <w:t xml:space="preserve"> </w:t>
      </w:r>
      <w:r w:rsidRPr="00B67B5F">
        <w:rPr>
          <w:sz w:val="28"/>
          <w:szCs w:val="24"/>
        </w:rPr>
        <w:t xml:space="preserve">relives an incredible yet untold story of the courageous women who answered the call when their countries needed them.  They became the first women in history to fly military aircraft to help in the war effort, releasing male pilots to combat duty.  After earning their wings, they ferried combat aircraft, flew as test pilots and towed targets for live artillery practice, proving </w:t>
      </w:r>
      <w:proofErr w:type="gramStart"/>
      <w:r w:rsidRPr="00B67B5F">
        <w:rPr>
          <w:sz w:val="28"/>
          <w:szCs w:val="24"/>
        </w:rPr>
        <w:t>themselves</w:t>
      </w:r>
      <w:proofErr w:type="gramEnd"/>
      <w:r w:rsidRPr="00B67B5F">
        <w:rPr>
          <w:sz w:val="28"/>
          <w:szCs w:val="24"/>
        </w:rPr>
        <w:t xml:space="preserve"> equally capable in the cockpit of any plane.  One of the prominent characters is Gen. Hap Arnold, the champion of the WASP (Women Airforce Service Pilots) program, the man who won the air war for the allies in WWII, and who created the United States Air Force as a separate branch of the military.  The miniseries tells the story of Jackie Cochran, Amelia Earhart’s best friend and successor, the holder of more aviation records than any pilot ever, male or female.  </w:t>
      </w:r>
      <w:r w:rsidRPr="00B67B5F">
        <w:rPr>
          <w:rFonts w:ascii="Britannic Bold" w:hAnsi="Britannic Bold"/>
          <w:sz w:val="28"/>
          <w:szCs w:val="24"/>
        </w:rPr>
        <w:t>The War at Home</w:t>
      </w:r>
      <w:r w:rsidRPr="00B67B5F">
        <w:rPr>
          <w:rFonts w:ascii="Forte" w:hAnsi="Forte"/>
          <w:sz w:val="28"/>
          <w:szCs w:val="24"/>
        </w:rPr>
        <w:t xml:space="preserve"> </w:t>
      </w:r>
      <w:r w:rsidRPr="00B67B5F">
        <w:rPr>
          <w:sz w:val="28"/>
          <w:szCs w:val="24"/>
        </w:rPr>
        <w:t>includes actual film footage of the women who lived the story.  This inspirational miniseries is meant for those who would remember and those who never knew.</w:t>
      </w:r>
    </w:p>
    <w:p w:rsidR="00A70415" w:rsidRDefault="00A70415" w:rsidP="00AD0B6F">
      <w:pPr>
        <w:jc w:val="left"/>
        <w:rPr>
          <w:sz w:val="28"/>
          <w:szCs w:val="28"/>
        </w:rPr>
      </w:pPr>
    </w:p>
    <w:p w:rsidR="00A70415" w:rsidRDefault="00A70415" w:rsidP="00AD0B6F">
      <w:pPr>
        <w:jc w:val="left"/>
        <w:rPr>
          <w:b/>
        </w:rPr>
      </w:pPr>
      <w:r>
        <w:rPr>
          <w:b/>
        </w:rPr>
        <w:t>Debbie Jennings – Writer/Producer</w:t>
      </w:r>
    </w:p>
    <w:p w:rsidR="00A70415" w:rsidRDefault="00A70415" w:rsidP="00AD0B6F">
      <w:pPr>
        <w:jc w:val="left"/>
        <w:rPr>
          <w:b/>
        </w:rPr>
      </w:pPr>
      <w:r>
        <w:rPr>
          <w:b/>
        </w:rPr>
        <w:t>2004:  Debbie helped create the largest WASP (Women Airforce Service Pilots WWII) exhibit in the country at the Seattle Museum of Flight.</w:t>
      </w:r>
    </w:p>
    <w:p w:rsidR="00A70415" w:rsidRDefault="00A70415" w:rsidP="00AD0B6F">
      <w:pPr>
        <w:jc w:val="left"/>
        <w:rPr>
          <w:b/>
        </w:rPr>
      </w:pPr>
      <w:r>
        <w:rPr>
          <w:b/>
        </w:rPr>
        <w:t>2006:  Debbie interviewed 15 WASP and one ATA (Britain’s Air Transport Auxiliary) female pilot for Vulcan Productions/Paul Allen’s Flying Heritage Collection.</w:t>
      </w:r>
    </w:p>
    <w:p w:rsidR="00A70415" w:rsidRDefault="00A70415" w:rsidP="00AD0B6F">
      <w:pPr>
        <w:jc w:val="left"/>
        <w:rPr>
          <w:b/>
        </w:rPr>
      </w:pPr>
      <w:r>
        <w:rPr>
          <w:b/>
        </w:rPr>
        <w:t xml:space="preserve">2007:  Debbie was interviewed by the local Seattle PBS station for a short film about the WASP that aired locally </w:t>
      </w:r>
      <w:r w:rsidR="00835372">
        <w:rPr>
          <w:b/>
        </w:rPr>
        <w:t>before Ken Burns’ “The War” miniseries.</w:t>
      </w:r>
    </w:p>
    <w:p w:rsidR="00835372" w:rsidRDefault="00835372" w:rsidP="00AD0B6F">
      <w:pPr>
        <w:jc w:val="left"/>
        <w:rPr>
          <w:b/>
          <w:sz w:val="24"/>
          <w:szCs w:val="24"/>
        </w:rPr>
      </w:pPr>
    </w:p>
    <w:p w:rsidR="00835372" w:rsidRPr="00835372" w:rsidRDefault="00835372" w:rsidP="00AD0B6F">
      <w:pPr>
        <w:jc w:val="left"/>
        <w:rPr>
          <w:b/>
          <w:sz w:val="24"/>
          <w:szCs w:val="24"/>
        </w:rPr>
      </w:pPr>
      <w:r>
        <w:rPr>
          <w:b/>
          <w:sz w:val="24"/>
          <w:szCs w:val="24"/>
        </w:rPr>
        <w:t xml:space="preserve">Debbie </w:t>
      </w:r>
      <w:proofErr w:type="gramStart"/>
      <w:r>
        <w:rPr>
          <w:b/>
          <w:sz w:val="24"/>
          <w:szCs w:val="24"/>
        </w:rPr>
        <w:t>Jennings  .</w:t>
      </w:r>
      <w:proofErr w:type="gramEnd"/>
      <w:r>
        <w:rPr>
          <w:b/>
          <w:sz w:val="24"/>
          <w:szCs w:val="24"/>
        </w:rPr>
        <w:t xml:space="preserve">  Kirkland, </w:t>
      </w:r>
      <w:proofErr w:type="gramStart"/>
      <w:r>
        <w:rPr>
          <w:b/>
          <w:sz w:val="24"/>
          <w:szCs w:val="24"/>
        </w:rPr>
        <w:t>WA  .</w:t>
      </w:r>
      <w:proofErr w:type="gramEnd"/>
      <w:r>
        <w:rPr>
          <w:b/>
          <w:sz w:val="24"/>
          <w:szCs w:val="24"/>
        </w:rPr>
        <w:t xml:space="preserve">  </w:t>
      </w:r>
      <w:hyperlink r:id="rId5" w:history="1">
        <w:r w:rsidRPr="00525FDA">
          <w:rPr>
            <w:rStyle w:val="Hyperlink"/>
            <w:b/>
            <w:sz w:val="24"/>
            <w:szCs w:val="24"/>
          </w:rPr>
          <w:t>jendebb@yahoo.com</w:t>
        </w:r>
      </w:hyperlink>
      <w:proofErr w:type="gramStart"/>
      <w:r>
        <w:rPr>
          <w:b/>
          <w:sz w:val="24"/>
          <w:szCs w:val="24"/>
        </w:rPr>
        <w:t xml:space="preserve"> </w:t>
      </w:r>
      <w:proofErr w:type="gramEnd"/>
      <w:r>
        <w:rPr>
          <w:b/>
          <w:sz w:val="24"/>
          <w:szCs w:val="24"/>
        </w:rPr>
        <w:t xml:space="preserve"> .  425.803.6899</w:t>
      </w:r>
    </w:p>
    <w:p w:rsidR="001F7F6F" w:rsidRPr="001F7F6F" w:rsidRDefault="001F7F6F">
      <w:pPr>
        <w:rPr>
          <w:b/>
          <w:sz w:val="32"/>
          <w:szCs w:val="32"/>
          <w:u w:val="single"/>
        </w:rPr>
      </w:pPr>
    </w:p>
    <w:sectPr w:rsidR="001F7F6F" w:rsidRPr="001F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6F"/>
    <w:rsid w:val="001F7F6F"/>
    <w:rsid w:val="004C5288"/>
    <w:rsid w:val="00561D18"/>
    <w:rsid w:val="00835372"/>
    <w:rsid w:val="0097494E"/>
    <w:rsid w:val="00A70415"/>
    <w:rsid w:val="00AD0B6F"/>
    <w:rsid w:val="00B67B5F"/>
    <w:rsid w:val="00E6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debb@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2016-05-18T01:00:00Z</dcterms:created>
  <dcterms:modified xsi:type="dcterms:W3CDTF">2016-05-18T01:00:00Z</dcterms:modified>
</cp:coreProperties>
</file>