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7D" w:rsidRDefault="00067280" w:rsidP="0032387D">
      <w:pPr>
        <w:spacing w:line="240" w:lineRule="auto"/>
        <w:contextualSpacing/>
      </w:pPr>
      <w:r>
        <w:rPr>
          <w:noProof/>
        </w:rPr>
        <w:drawing>
          <wp:inline distT="0" distB="0" distL="0" distR="0" wp14:anchorId="242B144E" wp14:editId="23B6B78C">
            <wp:extent cx="2009775" cy="2176901"/>
            <wp:effectExtent l="0" t="0" r="0" b="0"/>
            <wp:docPr id="1" name="Picture 1" descr="E:\DCIM\100CANON\IMG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CANON\IMG_01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4" t="4567" r="11538"/>
                    <a:stretch/>
                  </pic:blipFill>
                  <pic:spPr bwMode="auto">
                    <a:xfrm>
                      <a:off x="0" y="0"/>
                      <a:ext cx="2011629" cy="217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87D" w:rsidRPr="0032387D" w:rsidRDefault="0032387D" w:rsidP="0032387D">
      <w:pPr>
        <w:spacing w:line="240" w:lineRule="auto"/>
        <w:contextualSpacing/>
      </w:pPr>
      <w:r w:rsidRPr="0047453C">
        <w:rPr>
          <w:rFonts w:ascii="Verdana" w:hAnsi="Verdana"/>
          <w:b/>
          <w:sz w:val="20"/>
          <w:szCs w:val="20"/>
        </w:rPr>
        <w:lastRenderedPageBreak/>
        <w:t>Rev. Michael J.</w:t>
      </w:r>
      <w:r w:rsidR="00366F3D">
        <w:rPr>
          <w:rFonts w:ascii="Verdana" w:hAnsi="Verdana"/>
          <w:b/>
          <w:sz w:val="20"/>
          <w:szCs w:val="20"/>
        </w:rPr>
        <w:t>S.</w:t>
      </w:r>
      <w:r w:rsidRPr="0047453C">
        <w:rPr>
          <w:rFonts w:ascii="Verdana" w:hAnsi="Verdana"/>
          <w:b/>
          <w:sz w:val="20"/>
          <w:szCs w:val="20"/>
        </w:rPr>
        <w:t xml:space="preserve"> Carter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(L</w:t>
      </w:r>
      <w:r w:rsidRPr="0032387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is an interfaith minister who pastored churches in New York before moving to Asheville, North Carolina where he now serves the Unitarian Universalist congregation in Swannanoa.  He has a Masters of Divinity degree from Union Theological Seminary in New York City and has authored two books – </w:t>
      </w:r>
      <w:r w:rsidRPr="005B26DB">
        <w:rPr>
          <w:rFonts w:ascii="Verdana" w:hAnsi="Verdana"/>
          <w:b/>
          <w:i/>
          <w:sz w:val="20"/>
          <w:szCs w:val="20"/>
        </w:rPr>
        <w:t>“Alien Scriptures”</w:t>
      </w:r>
      <w:r>
        <w:rPr>
          <w:rFonts w:ascii="Verdana" w:hAnsi="Verdana"/>
          <w:sz w:val="20"/>
          <w:szCs w:val="20"/>
        </w:rPr>
        <w:t xml:space="preserve"> and </w:t>
      </w:r>
      <w:r w:rsidRPr="005B26DB">
        <w:rPr>
          <w:rFonts w:ascii="Verdana" w:hAnsi="Verdana"/>
          <w:b/>
          <w:i/>
          <w:sz w:val="20"/>
          <w:szCs w:val="20"/>
        </w:rPr>
        <w:t xml:space="preserve">“A New World </w:t>
      </w:r>
      <w:r>
        <w:rPr>
          <w:rFonts w:ascii="Verdana" w:hAnsi="Verdana"/>
          <w:b/>
          <w:i/>
          <w:sz w:val="20"/>
          <w:szCs w:val="20"/>
        </w:rPr>
        <w:t>If You Can Take It.”</w:t>
      </w:r>
    </w:p>
    <w:p w:rsidR="0032387D" w:rsidRDefault="0032387D" w:rsidP="0032387D">
      <w:pPr>
        <w:spacing w:line="240" w:lineRule="auto"/>
        <w:contextualSpacing/>
        <w:jc w:val="both"/>
        <w:rPr>
          <w:rFonts w:ascii="Verdana" w:hAnsi="Verdana"/>
          <w:b/>
          <w:i/>
          <w:sz w:val="20"/>
          <w:szCs w:val="20"/>
        </w:rPr>
      </w:pPr>
    </w:p>
    <w:p w:rsidR="0032387D" w:rsidRPr="00422031" w:rsidRDefault="0032387D" w:rsidP="0032387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C3B17">
        <w:rPr>
          <w:rFonts w:ascii="Verdana" w:hAnsi="Verdana"/>
          <w:sz w:val="20"/>
          <w:szCs w:val="20"/>
        </w:rPr>
        <w:t>His background is actually quite diverse</w:t>
      </w:r>
      <w:r>
        <w:rPr>
          <w:rFonts w:ascii="Verdana" w:hAnsi="Verdana"/>
          <w:sz w:val="20"/>
          <w:szCs w:val="20"/>
        </w:rPr>
        <w:t xml:space="preserve">.  He was a professional actor in New York for 25 years.  He’s a Reiki master and a diversity and anti-racism trainer who’s been recognized for his work by President Clinton.  </w:t>
      </w:r>
      <w:r>
        <w:rPr>
          <w:rFonts w:ascii="Verdana" w:hAnsi="Verdana"/>
          <w:b/>
          <w:sz w:val="20"/>
          <w:szCs w:val="20"/>
        </w:rPr>
        <w:t xml:space="preserve">He’s also a contactee </w:t>
      </w:r>
      <w:r w:rsidRPr="00422031">
        <w:rPr>
          <w:rFonts w:ascii="Verdana" w:hAnsi="Verdana"/>
          <w:sz w:val="20"/>
          <w:szCs w:val="20"/>
        </w:rPr>
        <w:t>who’s been</w:t>
      </w:r>
      <w:r>
        <w:rPr>
          <w:rFonts w:ascii="Verdana" w:hAnsi="Verdana"/>
          <w:sz w:val="20"/>
          <w:szCs w:val="20"/>
        </w:rPr>
        <w:t xml:space="preserve"> on </w:t>
      </w:r>
      <w:r w:rsidRPr="00B702C3">
        <w:rPr>
          <w:rFonts w:ascii="Verdana" w:hAnsi="Verdana"/>
          <w:b/>
          <w:i/>
          <w:sz w:val="20"/>
          <w:szCs w:val="20"/>
        </w:rPr>
        <w:t>“Ancient Aliens.”</w:t>
      </w:r>
    </w:p>
    <w:p w:rsidR="0032387D" w:rsidRDefault="0032387D">
      <w:pPr>
        <w:sectPr w:rsidR="0032387D" w:rsidSect="0032387D">
          <w:pgSz w:w="12240" w:h="15840"/>
          <w:pgMar w:top="1440" w:right="1440" w:bottom="1440" w:left="1440" w:header="720" w:footer="720" w:gutter="0"/>
          <w:cols w:num="2" w:space="720" w:equalWidth="0">
            <w:col w:w="3150" w:space="360"/>
            <w:col w:w="5850"/>
          </w:cols>
          <w:docGrid w:linePitch="360"/>
        </w:sectPr>
      </w:pPr>
    </w:p>
    <w:p w:rsidR="00EC7B1F" w:rsidRDefault="00366F3D">
      <w:r>
        <w:lastRenderedPageBreak/>
        <w:t>_____________________________________________________________________________________</w:t>
      </w:r>
    </w:p>
    <w:p w:rsidR="00366F3D" w:rsidRDefault="00366F3D" w:rsidP="00135630">
      <w:pPr>
        <w:spacing w:line="240" w:lineRule="auto"/>
        <w:contextualSpacing/>
        <w:jc w:val="center"/>
        <w:rPr>
          <w:rFonts w:ascii="Verdana" w:hAnsi="Verdana"/>
          <w:b/>
        </w:rPr>
      </w:pPr>
    </w:p>
    <w:p w:rsidR="00EC7B1F" w:rsidRPr="00135630" w:rsidRDefault="00135630" w:rsidP="00135630">
      <w:pPr>
        <w:spacing w:line="24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Man </w:t>
      </w:r>
      <w:r w:rsidR="00366F3D">
        <w:rPr>
          <w:rFonts w:ascii="Verdana" w:hAnsi="Verdana"/>
          <w:b/>
        </w:rPr>
        <w:t xml:space="preserve">instantly </w:t>
      </w:r>
      <w:r>
        <w:rPr>
          <w:rFonts w:ascii="Verdana" w:hAnsi="Verdana"/>
          <w:b/>
        </w:rPr>
        <w:t>healed by Pleiadian ET</w:t>
      </w:r>
    </w:p>
    <w:p w:rsidR="00135630" w:rsidRDefault="00135630" w:rsidP="00135630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617272" w:rsidRDefault="00617272" w:rsidP="00135630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Michael Carter’s leg was swollen to the size of a tree trunk but he </w:t>
      </w:r>
      <w:r w:rsidR="00135630">
        <w:rPr>
          <w:rFonts w:ascii="Verdana" w:hAnsi="Verdana"/>
          <w:sz w:val="20"/>
          <w:szCs w:val="20"/>
        </w:rPr>
        <w:t xml:space="preserve">thought it was just </w:t>
      </w:r>
      <w:r>
        <w:rPr>
          <w:rFonts w:ascii="Verdana" w:hAnsi="Verdana"/>
          <w:sz w:val="20"/>
          <w:szCs w:val="20"/>
        </w:rPr>
        <w:t xml:space="preserve">a muscle </w:t>
      </w:r>
      <w:r w:rsidR="00135630">
        <w:rPr>
          <w:rFonts w:ascii="Verdana" w:hAnsi="Verdana"/>
          <w:sz w:val="20"/>
          <w:szCs w:val="20"/>
        </w:rPr>
        <w:t xml:space="preserve">injury when he hobbled into his doctor’s office in late January 2013.  Wrong!  His right leg was so huge that the doctor asked </w:t>
      </w:r>
      <w:r>
        <w:rPr>
          <w:rFonts w:ascii="Verdana" w:hAnsi="Verdana"/>
          <w:sz w:val="20"/>
          <w:szCs w:val="20"/>
        </w:rPr>
        <w:t xml:space="preserve">him </w:t>
      </w:r>
      <w:r w:rsidR="00135630" w:rsidRPr="00617272">
        <w:rPr>
          <w:rFonts w:ascii="Verdana" w:hAnsi="Verdana"/>
          <w:i/>
          <w:sz w:val="20"/>
          <w:szCs w:val="20"/>
        </w:rPr>
        <w:t>“Are you driving?  Is someone with you?”</w:t>
      </w:r>
      <w:r>
        <w:rPr>
          <w:rFonts w:ascii="Verdana" w:hAnsi="Verdana"/>
          <w:sz w:val="20"/>
          <w:szCs w:val="20"/>
        </w:rPr>
        <w:t xml:space="preserve"> </w:t>
      </w:r>
    </w:p>
    <w:p w:rsidR="00617272" w:rsidRDefault="00617272" w:rsidP="00135630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291383" w:rsidRDefault="00617272" w:rsidP="00617272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one was with Michael so the doctor told him to get in a cab and go immediately to a nearby facility for an ultrasound.</w:t>
      </w:r>
      <w:r w:rsidR="00291383">
        <w:rPr>
          <w:rFonts w:ascii="Verdana" w:hAnsi="Verdana"/>
          <w:sz w:val="20"/>
          <w:szCs w:val="20"/>
        </w:rPr>
        <w:t xml:space="preserve"> </w:t>
      </w:r>
    </w:p>
    <w:p w:rsidR="00291383" w:rsidRDefault="00291383" w:rsidP="00617272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01221A" w:rsidRDefault="00291383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“I went there and they told me I had one continuous blood clot from my ankle to the groin area and </w:t>
      </w:r>
      <w:r w:rsidR="00003839">
        <w:rPr>
          <w:rFonts w:ascii="Verdana" w:hAnsi="Verdana"/>
          <w:sz w:val="20"/>
          <w:szCs w:val="20"/>
        </w:rPr>
        <w:t>if it burst it would be the end of</w:t>
      </w:r>
      <w:r>
        <w:rPr>
          <w:rFonts w:ascii="Verdana" w:hAnsi="Verdana"/>
          <w:sz w:val="20"/>
          <w:szCs w:val="20"/>
        </w:rPr>
        <w:t xml:space="preserve"> me,” Michael says.  “I asked if it would hurt and they said I would never know what hit me.</w:t>
      </w:r>
      <w:r w:rsidR="0001221A">
        <w:rPr>
          <w:rFonts w:ascii="Verdana" w:hAnsi="Verdana"/>
          <w:sz w:val="20"/>
          <w:szCs w:val="20"/>
        </w:rPr>
        <w:t>”</w:t>
      </w:r>
    </w:p>
    <w:p w:rsidR="0001221A" w:rsidRDefault="0001221A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01221A" w:rsidRDefault="0001221A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an effort to dissolve the monster clot, </w:t>
      </w:r>
      <w:r w:rsidR="003876B7">
        <w:rPr>
          <w:rFonts w:ascii="Verdana" w:hAnsi="Verdana"/>
          <w:sz w:val="20"/>
          <w:szCs w:val="20"/>
        </w:rPr>
        <w:t>Michael’s doctor</w:t>
      </w:r>
      <w:r>
        <w:rPr>
          <w:rFonts w:ascii="Verdana" w:hAnsi="Verdana"/>
          <w:sz w:val="20"/>
          <w:szCs w:val="20"/>
        </w:rPr>
        <w:t xml:space="preserve"> put him on the blood thinner Coumadin.  “And I was injecting myself in my stomach with another blood thinner.” </w:t>
      </w:r>
    </w:p>
    <w:p w:rsidR="003876B7" w:rsidRDefault="003876B7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01221A" w:rsidRDefault="00366F3D" w:rsidP="0001221A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About five months later w</w:t>
      </w:r>
      <w:r w:rsidR="003876B7">
        <w:rPr>
          <w:rFonts w:ascii="Verdana" w:hAnsi="Verdana"/>
          <w:sz w:val="20"/>
          <w:szCs w:val="20"/>
        </w:rPr>
        <w:t>hen July 4</w:t>
      </w:r>
      <w:r w:rsidR="003876B7" w:rsidRPr="003876B7">
        <w:rPr>
          <w:rFonts w:ascii="Verdana" w:hAnsi="Verdana"/>
          <w:sz w:val="20"/>
          <w:szCs w:val="20"/>
          <w:vertAlign w:val="superscript"/>
        </w:rPr>
        <w:t>th</w:t>
      </w:r>
      <w:r w:rsidR="003876B7">
        <w:rPr>
          <w:rFonts w:ascii="Verdana" w:hAnsi="Verdana"/>
          <w:sz w:val="20"/>
          <w:szCs w:val="20"/>
        </w:rPr>
        <w:t xml:space="preserve"> rolled around, Michael’</w:t>
      </w:r>
      <w:r w:rsidR="0061668C">
        <w:rPr>
          <w:rFonts w:ascii="Verdana" w:hAnsi="Verdana"/>
          <w:sz w:val="20"/>
          <w:szCs w:val="20"/>
        </w:rPr>
        <w:t xml:space="preserve">s leg was still </w:t>
      </w:r>
      <w:r w:rsidR="0032387D">
        <w:rPr>
          <w:rFonts w:ascii="Verdana" w:hAnsi="Verdana"/>
          <w:sz w:val="20"/>
          <w:szCs w:val="20"/>
        </w:rPr>
        <w:t xml:space="preserve">badly </w:t>
      </w:r>
      <w:r w:rsidR="0061668C">
        <w:rPr>
          <w:rFonts w:ascii="Verdana" w:hAnsi="Verdana"/>
          <w:sz w:val="20"/>
          <w:szCs w:val="20"/>
        </w:rPr>
        <w:t xml:space="preserve">swollen </w:t>
      </w:r>
      <w:r w:rsidR="0061668C" w:rsidRPr="00853B96">
        <w:rPr>
          <w:rFonts w:ascii="Verdana" w:hAnsi="Verdana"/>
          <w:sz w:val="20"/>
          <w:szCs w:val="20"/>
        </w:rPr>
        <w:t xml:space="preserve">but </w:t>
      </w:r>
      <w:r w:rsidR="0061668C" w:rsidRPr="00853B96">
        <w:rPr>
          <w:rFonts w:ascii="Verdana" w:hAnsi="Verdana"/>
          <w:b/>
          <w:sz w:val="20"/>
          <w:szCs w:val="20"/>
        </w:rPr>
        <w:t>a miracle was about to happen.</w:t>
      </w:r>
    </w:p>
    <w:p w:rsidR="0032387D" w:rsidRDefault="0032387D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32387D" w:rsidRDefault="0032387D" w:rsidP="0001221A">
      <w:pPr>
        <w:spacing w:line="240" w:lineRule="auto"/>
        <w:contextualSpacing/>
        <w:rPr>
          <w:rFonts w:ascii="Verdana" w:hAnsi="Verdana"/>
          <w:sz w:val="20"/>
          <w:szCs w:val="20"/>
        </w:rPr>
        <w:sectPr w:rsidR="0032387D" w:rsidSect="003238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68C" w:rsidRDefault="0061668C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“I went to bed early and was tossing and turning,” he says.  “I usually sleep on my stomach and I turned my head and there was </w:t>
      </w:r>
      <w:r w:rsidRPr="0019671F">
        <w:rPr>
          <w:rFonts w:ascii="Verdana" w:hAnsi="Verdana"/>
          <w:b/>
          <w:sz w:val="20"/>
          <w:szCs w:val="20"/>
        </w:rPr>
        <w:t>a being in my room</w:t>
      </w:r>
      <w:r>
        <w:rPr>
          <w:rFonts w:ascii="Verdana" w:hAnsi="Verdana"/>
          <w:sz w:val="20"/>
          <w:szCs w:val="20"/>
        </w:rPr>
        <w:t xml:space="preserve">.  He was almost as tall as my ceiling, maybe seven feet tall.  He was very pale with blond hair that almost touched his shoulders and </w:t>
      </w:r>
      <w:r w:rsidR="00853B96">
        <w:rPr>
          <w:rFonts w:ascii="Verdana" w:hAnsi="Verdana"/>
          <w:sz w:val="20"/>
          <w:szCs w:val="20"/>
        </w:rPr>
        <w:t>his eyes were blue.</w:t>
      </w:r>
    </w:p>
    <w:p w:rsidR="00B059C0" w:rsidRDefault="00B059C0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B059C0" w:rsidRDefault="00B059C0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“He’d been standing there no more than 30 seconds because I could feel his presence. </w:t>
      </w:r>
      <w:r w:rsidR="0019671F">
        <w:rPr>
          <w:rFonts w:ascii="Verdana" w:hAnsi="Verdana"/>
          <w:sz w:val="20"/>
          <w:szCs w:val="20"/>
        </w:rPr>
        <w:t>He was wearing a</w:t>
      </w:r>
      <w:r w:rsidR="00853B96">
        <w:rPr>
          <w:rFonts w:ascii="Verdana" w:hAnsi="Verdana"/>
          <w:sz w:val="20"/>
          <w:szCs w:val="20"/>
        </w:rPr>
        <w:t xml:space="preserve"> brown</w:t>
      </w:r>
      <w:r w:rsidR="0061668C">
        <w:rPr>
          <w:rFonts w:ascii="Verdana" w:hAnsi="Verdana"/>
          <w:sz w:val="20"/>
          <w:szCs w:val="20"/>
        </w:rPr>
        <w:t xml:space="preserve"> robe </w:t>
      </w:r>
      <w:r w:rsidR="0061668C" w:rsidRPr="0019671F">
        <w:rPr>
          <w:rFonts w:ascii="Verdana" w:hAnsi="Verdana"/>
          <w:b/>
          <w:sz w:val="20"/>
          <w:szCs w:val="20"/>
        </w:rPr>
        <w:t>like monks used to wear</w:t>
      </w:r>
      <w:r w:rsidR="0061668C">
        <w:rPr>
          <w:rFonts w:ascii="Verdana" w:hAnsi="Verdana"/>
          <w:sz w:val="20"/>
          <w:szCs w:val="20"/>
        </w:rPr>
        <w:t xml:space="preserve"> back in Renaissance times</w:t>
      </w:r>
      <w:r w:rsidR="00853B96">
        <w:rPr>
          <w:rFonts w:ascii="Verdana" w:hAnsi="Verdana"/>
          <w:sz w:val="20"/>
          <w:szCs w:val="20"/>
        </w:rPr>
        <w:t xml:space="preserve">.  It had a little cord belt and the hood was not on.  </w:t>
      </w:r>
      <w:r w:rsidR="00853B96" w:rsidRPr="0019671F">
        <w:rPr>
          <w:rFonts w:ascii="Verdana" w:hAnsi="Verdana"/>
          <w:b/>
          <w:sz w:val="20"/>
          <w:szCs w:val="20"/>
        </w:rPr>
        <w:t xml:space="preserve">He was very </w:t>
      </w:r>
      <w:r w:rsidRPr="0019671F">
        <w:rPr>
          <w:rFonts w:ascii="Verdana" w:hAnsi="Verdana"/>
          <w:b/>
          <w:sz w:val="20"/>
          <w:szCs w:val="20"/>
        </w:rPr>
        <w:t xml:space="preserve">well </w:t>
      </w:r>
      <w:r w:rsidR="00853B96" w:rsidRPr="0019671F">
        <w:rPr>
          <w:rFonts w:ascii="Verdana" w:hAnsi="Verdana"/>
          <w:b/>
          <w:sz w:val="20"/>
          <w:szCs w:val="20"/>
        </w:rPr>
        <w:t>built.</w:t>
      </w:r>
      <w:r w:rsidR="00853B96">
        <w:rPr>
          <w:rFonts w:ascii="Verdana" w:hAnsi="Verdana"/>
          <w:sz w:val="20"/>
          <w:szCs w:val="20"/>
        </w:rPr>
        <w:t xml:space="preserve">  I could see his muscles through the</w:t>
      </w:r>
      <w:r>
        <w:rPr>
          <w:rFonts w:ascii="Verdana" w:hAnsi="Verdana"/>
          <w:sz w:val="20"/>
          <w:szCs w:val="20"/>
        </w:rPr>
        <w:t xml:space="preserve"> robe;</w:t>
      </w:r>
      <w:r w:rsidR="00853B96">
        <w:rPr>
          <w:rFonts w:ascii="Verdana" w:hAnsi="Verdana"/>
          <w:sz w:val="20"/>
          <w:szCs w:val="20"/>
        </w:rPr>
        <w:t xml:space="preserve"> that’s how built he was.</w:t>
      </w:r>
      <w:r>
        <w:rPr>
          <w:rFonts w:ascii="Verdana" w:hAnsi="Verdana"/>
          <w:sz w:val="20"/>
          <w:szCs w:val="20"/>
        </w:rPr>
        <w:t xml:space="preserve">  </w:t>
      </w:r>
      <w:r w:rsidR="0019671F">
        <w:rPr>
          <w:rFonts w:ascii="Verdana" w:hAnsi="Verdana"/>
          <w:sz w:val="20"/>
          <w:szCs w:val="20"/>
        </w:rPr>
        <w:t>At his neckline,</w:t>
      </w:r>
      <w:r w:rsidR="006D7CFA">
        <w:rPr>
          <w:rFonts w:ascii="Verdana" w:hAnsi="Verdana"/>
          <w:sz w:val="20"/>
          <w:szCs w:val="20"/>
        </w:rPr>
        <w:t xml:space="preserve"> a sky blue shirt </w:t>
      </w:r>
      <w:r w:rsidR="0019671F">
        <w:rPr>
          <w:rFonts w:ascii="Verdana" w:hAnsi="Verdana"/>
          <w:sz w:val="20"/>
          <w:szCs w:val="20"/>
        </w:rPr>
        <w:t xml:space="preserve">was </w:t>
      </w:r>
      <w:r w:rsidR="006D7CFA">
        <w:rPr>
          <w:rFonts w:ascii="Verdana" w:hAnsi="Verdana"/>
          <w:sz w:val="20"/>
          <w:szCs w:val="20"/>
        </w:rPr>
        <w:t>peeking out.</w:t>
      </w:r>
    </w:p>
    <w:p w:rsidR="0032387D" w:rsidRDefault="0032387D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32387D" w:rsidRPr="0032387D" w:rsidRDefault="0032387D" w:rsidP="0001221A">
      <w:pPr>
        <w:spacing w:line="240" w:lineRule="auto"/>
        <w:contextualSpacing/>
        <w:rPr>
          <w:rFonts w:ascii="Verdana" w:hAnsi="Verdana"/>
          <w:i/>
          <w:sz w:val="18"/>
          <w:szCs w:val="18"/>
        </w:rPr>
      </w:pPr>
      <w:r w:rsidRPr="0032387D">
        <w:rPr>
          <w:rFonts w:ascii="Verdana" w:hAnsi="Verdana"/>
          <w:i/>
          <w:sz w:val="18"/>
          <w:szCs w:val="18"/>
        </w:rPr>
        <w:t>(R) Cartoon illustration of Renaissance Catholic monk</w:t>
      </w:r>
    </w:p>
    <w:p w:rsidR="0032387D" w:rsidRDefault="0032387D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09542B7" wp14:editId="692D2EEF">
            <wp:extent cx="1362075" cy="2263139"/>
            <wp:effectExtent l="0" t="0" r="0" b="4445"/>
            <wp:docPr id="2" name="Picture 2" descr="http://2.bp.blogspot.com/-e-OUl3M6FHY/U0Ahtaan9pI/AAAAAAAAC9o/0eH-2eHK5w0/s1600/priest+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-OUl3M6FHY/U0Ahtaan9pI/AAAAAAAAC9o/0eH-2eHK5w0/s1600/priest+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6" cy="226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7D" w:rsidRDefault="0032387D" w:rsidP="0001221A">
      <w:pPr>
        <w:spacing w:line="240" w:lineRule="auto"/>
        <w:contextualSpacing/>
        <w:rPr>
          <w:rFonts w:ascii="Verdana" w:hAnsi="Verdana"/>
          <w:sz w:val="20"/>
          <w:szCs w:val="20"/>
        </w:rPr>
        <w:sectPr w:rsidR="0032387D" w:rsidSect="0032387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390" w:space="540"/>
            <w:col w:w="2430"/>
          </w:cols>
          <w:docGrid w:linePitch="360"/>
        </w:sectPr>
      </w:pPr>
    </w:p>
    <w:p w:rsidR="0032387D" w:rsidRDefault="0032387D" w:rsidP="0001221A">
      <w:pPr>
        <w:spacing w:line="240" w:lineRule="auto"/>
        <w:contextualSpacing/>
        <w:rPr>
          <w:rFonts w:ascii="Verdana" w:hAnsi="Verdana"/>
          <w:sz w:val="20"/>
          <w:szCs w:val="20"/>
        </w:rPr>
        <w:sectPr w:rsidR="0032387D" w:rsidSect="003238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7CFA" w:rsidRDefault="006D7CFA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6D7CFA" w:rsidRDefault="0019671F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“</w:t>
      </w:r>
      <w:r w:rsidR="00003839">
        <w:rPr>
          <w:rFonts w:ascii="Verdana" w:hAnsi="Verdana"/>
          <w:sz w:val="20"/>
          <w:szCs w:val="20"/>
        </w:rPr>
        <w:t>He looked at me;</w:t>
      </w:r>
      <w:r w:rsidR="006D7CFA">
        <w:rPr>
          <w:rFonts w:ascii="Verdana" w:hAnsi="Verdana"/>
          <w:sz w:val="20"/>
          <w:szCs w:val="20"/>
        </w:rPr>
        <w:t xml:space="preserve"> I looked at him.  Then he stuck his hand out toward me and </w:t>
      </w:r>
      <w:r w:rsidR="006D7CFA" w:rsidRPr="0019671F">
        <w:rPr>
          <w:rFonts w:ascii="Verdana" w:hAnsi="Verdana"/>
          <w:b/>
          <w:sz w:val="20"/>
          <w:szCs w:val="20"/>
        </w:rPr>
        <w:t xml:space="preserve">an apple green light </w:t>
      </w:r>
      <w:r w:rsidR="006D7CFA" w:rsidRPr="00C216B6">
        <w:rPr>
          <w:rFonts w:ascii="Verdana" w:hAnsi="Verdana"/>
          <w:sz w:val="20"/>
          <w:szCs w:val="20"/>
        </w:rPr>
        <w:t xml:space="preserve">came out </w:t>
      </w:r>
      <w:r w:rsidR="00C216B6" w:rsidRPr="00C216B6">
        <w:rPr>
          <w:rFonts w:ascii="Verdana" w:hAnsi="Verdana"/>
          <w:sz w:val="20"/>
          <w:szCs w:val="20"/>
        </w:rPr>
        <w:t xml:space="preserve">from the palm </w:t>
      </w:r>
      <w:r w:rsidR="006D7CFA" w:rsidRPr="00C216B6">
        <w:rPr>
          <w:rFonts w:ascii="Verdana" w:hAnsi="Verdana"/>
          <w:sz w:val="20"/>
          <w:szCs w:val="20"/>
        </w:rPr>
        <w:t>of his hand</w:t>
      </w:r>
      <w:r w:rsidR="006D7CFA">
        <w:rPr>
          <w:rFonts w:ascii="Verdana" w:hAnsi="Verdana"/>
          <w:sz w:val="20"/>
          <w:szCs w:val="20"/>
        </w:rPr>
        <w:t xml:space="preserve"> and hit me in my stomach area.</w:t>
      </w:r>
      <w:r>
        <w:rPr>
          <w:rFonts w:ascii="Verdana" w:hAnsi="Verdana"/>
          <w:sz w:val="20"/>
          <w:szCs w:val="20"/>
        </w:rPr>
        <w:t xml:space="preserve">  He said nothing and I didn’t feel anything</w:t>
      </w:r>
      <w:r w:rsidR="00366F3D">
        <w:rPr>
          <w:rFonts w:ascii="Verdana" w:hAnsi="Verdana"/>
          <w:sz w:val="20"/>
          <w:szCs w:val="20"/>
        </w:rPr>
        <w:t>. T</w:t>
      </w:r>
      <w:r>
        <w:rPr>
          <w:rFonts w:ascii="Verdana" w:hAnsi="Verdana"/>
          <w:sz w:val="20"/>
          <w:szCs w:val="20"/>
        </w:rPr>
        <w:t>hen he dissolved right before me.  His molecules just dissolved.</w:t>
      </w:r>
    </w:p>
    <w:p w:rsidR="00366F3D" w:rsidRDefault="00366F3D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61363F" w:rsidRDefault="00366F3D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“When I got out of bed, I looked down and </w:t>
      </w:r>
      <w:r w:rsidRPr="00C55ECB">
        <w:rPr>
          <w:rFonts w:ascii="Verdana" w:hAnsi="Verdana"/>
          <w:b/>
          <w:sz w:val="20"/>
          <w:szCs w:val="20"/>
        </w:rPr>
        <w:t>my leg was completely normal</w:t>
      </w:r>
      <w:r w:rsidR="00003839">
        <w:rPr>
          <w:rFonts w:ascii="Verdana" w:hAnsi="Verdana"/>
          <w:sz w:val="20"/>
          <w:szCs w:val="20"/>
        </w:rPr>
        <w:t xml:space="preserve">.  </w:t>
      </w:r>
      <w:r w:rsidR="0000647A">
        <w:rPr>
          <w:rFonts w:ascii="Verdana" w:hAnsi="Verdana"/>
          <w:sz w:val="20"/>
          <w:szCs w:val="20"/>
        </w:rPr>
        <w:t xml:space="preserve">Believe me; </w:t>
      </w:r>
      <w:r w:rsidR="00003839">
        <w:rPr>
          <w:rFonts w:ascii="Verdana" w:hAnsi="Verdana"/>
          <w:sz w:val="20"/>
          <w:szCs w:val="20"/>
        </w:rPr>
        <w:t xml:space="preserve">I couldn’t wait to share my out-of-this-world miracle with someone.  </w:t>
      </w:r>
      <w:r w:rsidR="0061363F">
        <w:rPr>
          <w:rFonts w:ascii="Verdana" w:hAnsi="Verdana"/>
          <w:sz w:val="20"/>
          <w:szCs w:val="20"/>
        </w:rPr>
        <w:t xml:space="preserve">So I called </w:t>
      </w:r>
      <w:r w:rsidR="00003839">
        <w:rPr>
          <w:rFonts w:ascii="Verdana" w:hAnsi="Verdana"/>
          <w:sz w:val="20"/>
          <w:szCs w:val="20"/>
        </w:rPr>
        <w:t xml:space="preserve">Preston Dennett, a friend who lives on the West Coast and would still be up. </w:t>
      </w:r>
    </w:p>
    <w:p w:rsidR="0061363F" w:rsidRDefault="0061363F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61363F" w:rsidRDefault="0061363F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“I said, </w:t>
      </w:r>
      <w:r w:rsidRPr="0061363F">
        <w:rPr>
          <w:rFonts w:ascii="Verdana" w:hAnsi="Verdana"/>
          <w:i/>
          <w:sz w:val="20"/>
          <w:szCs w:val="20"/>
        </w:rPr>
        <w:t>‘Hey, man, since you</w:t>
      </w:r>
      <w:r w:rsidR="0000647A">
        <w:rPr>
          <w:rFonts w:ascii="Verdana" w:hAnsi="Verdana"/>
          <w:i/>
          <w:sz w:val="20"/>
          <w:szCs w:val="20"/>
        </w:rPr>
        <w:t>’ve written a book about</w:t>
      </w:r>
      <w:r w:rsidRPr="0061363F">
        <w:rPr>
          <w:rFonts w:ascii="Verdana" w:hAnsi="Verdana"/>
          <w:i/>
          <w:sz w:val="20"/>
          <w:szCs w:val="20"/>
        </w:rPr>
        <w:t xml:space="preserve"> UFO healings, let me tell you what just happened to me.’</w:t>
      </w:r>
      <w:r>
        <w:rPr>
          <w:rFonts w:ascii="Verdana" w:hAnsi="Verdana"/>
          <w:sz w:val="20"/>
          <w:szCs w:val="20"/>
        </w:rPr>
        <w:t xml:space="preserve">  W</w:t>
      </w:r>
      <w:r w:rsidR="00003839">
        <w:rPr>
          <w:rFonts w:ascii="Verdana" w:hAnsi="Verdana"/>
          <w:sz w:val="20"/>
          <w:szCs w:val="20"/>
        </w:rPr>
        <w:t>hen he heard my story</w:t>
      </w:r>
      <w:r>
        <w:rPr>
          <w:rFonts w:ascii="Verdana" w:hAnsi="Verdana"/>
          <w:sz w:val="20"/>
          <w:szCs w:val="20"/>
        </w:rPr>
        <w:t xml:space="preserve">, he said </w:t>
      </w:r>
      <w:r w:rsidRPr="0088747D">
        <w:rPr>
          <w:rFonts w:ascii="Verdana" w:hAnsi="Verdana"/>
          <w:i/>
          <w:sz w:val="20"/>
          <w:szCs w:val="20"/>
        </w:rPr>
        <w:t>‘Wow!</w:t>
      </w:r>
      <w:r w:rsidR="00003839" w:rsidRPr="0088747D">
        <w:rPr>
          <w:rFonts w:ascii="Verdana" w:hAnsi="Verdana"/>
          <w:i/>
          <w:sz w:val="20"/>
          <w:szCs w:val="20"/>
        </w:rPr>
        <w:t xml:space="preserve"> Do you mind if I put that in my next book?</w:t>
      </w:r>
      <w:r w:rsidRPr="0088747D">
        <w:rPr>
          <w:rFonts w:ascii="Verdana" w:hAnsi="Verdana"/>
          <w:i/>
          <w:sz w:val="20"/>
          <w:szCs w:val="20"/>
        </w:rPr>
        <w:t>’</w:t>
      </w:r>
      <w:r w:rsidR="000064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Of course I didn’t mind.  His earlier book </w:t>
      </w:r>
      <w:r w:rsidRPr="0061363F">
        <w:rPr>
          <w:rFonts w:ascii="Verdana" w:hAnsi="Verdana"/>
          <w:b/>
          <w:i/>
          <w:sz w:val="20"/>
          <w:szCs w:val="20"/>
        </w:rPr>
        <w:t xml:space="preserve">‘UFO Healings’ </w:t>
      </w:r>
      <w:r>
        <w:rPr>
          <w:rFonts w:ascii="Verdana" w:hAnsi="Verdana"/>
          <w:sz w:val="20"/>
          <w:szCs w:val="20"/>
        </w:rPr>
        <w:t>is like a Bible to me.</w:t>
      </w:r>
    </w:p>
    <w:p w:rsidR="0088747D" w:rsidRDefault="0088747D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88747D" w:rsidRDefault="0088747D" w:rsidP="0001221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“About a week after that, </w:t>
      </w:r>
      <w:r w:rsidRPr="0000647A">
        <w:rPr>
          <w:rFonts w:ascii="Verdana" w:hAnsi="Verdana"/>
          <w:b/>
          <w:sz w:val="20"/>
          <w:szCs w:val="20"/>
        </w:rPr>
        <w:t>I was meditating</w:t>
      </w:r>
      <w:r>
        <w:rPr>
          <w:rFonts w:ascii="Verdana" w:hAnsi="Verdana"/>
          <w:sz w:val="20"/>
          <w:szCs w:val="20"/>
        </w:rPr>
        <w:t xml:space="preserve"> and in my third eye two Pleiadians showed up.  </w:t>
      </w:r>
    </w:p>
    <w:p w:rsidR="0088747D" w:rsidRDefault="0088747D" w:rsidP="0088747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had longer blond hair and were wearing blue tight-fitting shirts or suits; I don’t know which because I could only see them from the pecks up.  My eyes were closed but I bli</w:t>
      </w:r>
      <w:r w:rsidR="0000647A">
        <w:rPr>
          <w:rFonts w:ascii="Verdana" w:hAnsi="Verdana"/>
          <w:sz w:val="20"/>
          <w:szCs w:val="20"/>
        </w:rPr>
        <w:t xml:space="preserve">nked them open and shut and the two </w:t>
      </w:r>
      <w:r>
        <w:rPr>
          <w:rFonts w:ascii="Verdana" w:hAnsi="Verdana"/>
          <w:sz w:val="20"/>
          <w:szCs w:val="20"/>
        </w:rPr>
        <w:t xml:space="preserve">were still there.  Then they just faded away.  I took it as </w:t>
      </w:r>
      <w:r w:rsidR="0000647A">
        <w:rPr>
          <w:rFonts w:ascii="Verdana" w:hAnsi="Verdana"/>
          <w:sz w:val="20"/>
          <w:szCs w:val="20"/>
        </w:rPr>
        <w:t xml:space="preserve">a way of </w:t>
      </w:r>
      <w:r>
        <w:rPr>
          <w:rFonts w:ascii="Verdana" w:hAnsi="Verdana"/>
          <w:sz w:val="20"/>
          <w:szCs w:val="20"/>
        </w:rPr>
        <w:t>letting me know they were around me.</w:t>
      </w:r>
    </w:p>
    <w:p w:rsidR="0088747D" w:rsidRDefault="0088747D" w:rsidP="0088747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88747D" w:rsidRPr="00C216B6" w:rsidRDefault="0088747D" w:rsidP="0088747D">
      <w:pPr>
        <w:spacing w:line="240" w:lineRule="auto"/>
        <w:contextualSpacing/>
        <w:rPr>
          <w:rFonts w:ascii="Verdana" w:hAnsi="Verdana"/>
          <w:i/>
          <w:sz w:val="20"/>
          <w:szCs w:val="20"/>
        </w:rPr>
      </w:pPr>
      <w:r w:rsidRPr="00C216B6">
        <w:rPr>
          <w:rFonts w:ascii="Verdana" w:hAnsi="Verdana"/>
          <w:b/>
          <w:sz w:val="20"/>
          <w:szCs w:val="20"/>
        </w:rPr>
        <w:t>“As for my doctor</w:t>
      </w:r>
      <w:r w:rsidR="00C216B6">
        <w:rPr>
          <w:rFonts w:ascii="Verdana" w:hAnsi="Verdana"/>
          <w:sz w:val="20"/>
          <w:szCs w:val="20"/>
        </w:rPr>
        <w:t>,</w:t>
      </w:r>
      <w:r w:rsidR="00AE321C">
        <w:rPr>
          <w:rFonts w:ascii="Verdana" w:hAnsi="Verdana"/>
          <w:sz w:val="20"/>
          <w:szCs w:val="20"/>
        </w:rPr>
        <w:t xml:space="preserve"> he seemed so</w:t>
      </w:r>
      <w:r w:rsidR="00C216B6">
        <w:rPr>
          <w:rFonts w:ascii="Verdana" w:hAnsi="Verdana"/>
          <w:sz w:val="20"/>
          <w:szCs w:val="20"/>
        </w:rPr>
        <w:t xml:space="preserve"> befuddled by my instant healing that all he could do was press me with questions:</w:t>
      </w:r>
      <w:r w:rsidR="0000647A">
        <w:rPr>
          <w:rFonts w:ascii="Verdana" w:hAnsi="Verdana"/>
          <w:sz w:val="20"/>
          <w:szCs w:val="20"/>
        </w:rPr>
        <w:t xml:space="preserve">  </w:t>
      </w:r>
      <w:r w:rsidR="0000647A" w:rsidRPr="00C216B6">
        <w:rPr>
          <w:rFonts w:ascii="Verdana" w:hAnsi="Verdana"/>
          <w:i/>
          <w:sz w:val="20"/>
          <w:szCs w:val="20"/>
        </w:rPr>
        <w:t>‘What happened?  How did this happen?  How did it happen so quickly?’</w:t>
      </w:r>
    </w:p>
    <w:p w:rsidR="0000647A" w:rsidRDefault="0000647A" w:rsidP="0088747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00647A" w:rsidRDefault="0000647A" w:rsidP="0088747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“I wasn’t going to tell him what actually happened, so </w:t>
      </w:r>
      <w:r w:rsidR="00832405">
        <w:rPr>
          <w:rFonts w:ascii="Verdana" w:hAnsi="Verdana"/>
          <w:sz w:val="20"/>
          <w:szCs w:val="20"/>
        </w:rPr>
        <w:t xml:space="preserve">I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said, </w:t>
      </w:r>
      <w:r w:rsidRPr="00C216B6">
        <w:rPr>
          <w:rFonts w:ascii="Verdana" w:hAnsi="Verdana"/>
          <w:i/>
          <w:sz w:val="20"/>
          <w:szCs w:val="20"/>
        </w:rPr>
        <w:t>‘Listen, I don’t know how it happened but aren’t you happy for me?  Aren’t you happy I don’t have the clot anymore?’</w:t>
      </w:r>
      <w:r w:rsidR="00C216B6" w:rsidRPr="00C216B6">
        <w:rPr>
          <w:rFonts w:ascii="Verdana" w:hAnsi="Verdana"/>
          <w:i/>
          <w:sz w:val="20"/>
          <w:szCs w:val="20"/>
        </w:rPr>
        <w:t>”</w:t>
      </w:r>
    </w:p>
    <w:sectPr w:rsidR="0000647A" w:rsidSect="003238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80"/>
    <w:rsid w:val="00003839"/>
    <w:rsid w:val="0000647A"/>
    <w:rsid w:val="0001221A"/>
    <w:rsid w:val="00067280"/>
    <w:rsid w:val="00135630"/>
    <w:rsid w:val="0019671F"/>
    <w:rsid w:val="00291383"/>
    <w:rsid w:val="0032387D"/>
    <w:rsid w:val="00366F3D"/>
    <w:rsid w:val="003876B7"/>
    <w:rsid w:val="004918C0"/>
    <w:rsid w:val="0061363F"/>
    <w:rsid w:val="0061668C"/>
    <w:rsid w:val="00617272"/>
    <w:rsid w:val="006D7CFA"/>
    <w:rsid w:val="00832405"/>
    <w:rsid w:val="00853B96"/>
    <w:rsid w:val="0088747D"/>
    <w:rsid w:val="00AE321C"/>
    <w:rsid w:val="00B059C0"/>
    <w:rsid w:val="00C216B6"/>
    <w:rsid w:val="00C55ECB"/>
    <w:rsid w:val="00E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2016-07-03T20:59:00Z</cp:lastPrinted>
  <dcterms:created xsi:type="dcterms:W3CDTF">2016-07-03T11:46:00Z</dcterms:created>
  <dcterms:modified xsi:type="dcterms:W3CDTF">2016-07-03T21:16:00Z</dcterms:modified>
</cp:coreProperties>
</file>